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04DC" w14:textId="740B09BA" w:rsidR="00115C33" w:rsidRDefault="00EB6D06" w:rsidP="007E72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Treating Physician </w:t>
      </w:r>
    </w:p>
    <w:p w14:paraId="74E86DF3" w14:textId="408608DC" w:rsidR="00C14BCE" w:rsidRPr="007E7284" w:rsidRDefault="00EB6D06" w:rsidP="007E7284">
      <w:pPr>
        <w:jc w:val="center"/>
        <w:rPr>
          <w:sz w:val="24"/>
          <w:szCs w:val="24"/>
        </w:rPr>
      </w:pPr>
      <w:r>
        <w:rPr>
          <w:sz w:val="24"/>
          <w:szCs w:val="24"/>
        </w:rPr>
        <w:t>6.9.21</w:t>
      </w:r>
    </w:p>
    <w:p w14:paraId="6BB0F337" w14:textId="77777777" w:rsidR="00EB6D06" w:rsidRDefault="007E7284" w:rsidP="00EB6D06">
      <w:r w:rsidRPr="007E7284">
        <w:rPr>
          <w:b/>
          <w:bCs/>
        </w:rPr>
        <w:t>Facebook Post:</w:t>
      </w:r>
      <w:r>
        <w:t xml:space="preserve"> </w:t>
      </w:r>
      <w:r w:rsidR="00EB6D06">
        <w:t>"When you think of a treating physician, who do you think of? Probably not a person you met at a health fair or who found you on social media. Genetic, cancer, and/or DNA testing need to be ordered by YOUR treating physician.</w:t>
      </w:r>
    </w:p>
    <w:p w14:paraId="4DF22072" w14:textId="7E6F6316" w:rsidR="007E7284" w:rsidRDefault="00EB6D06" w:rsidP="00EB6D06">
      <w:pPr>
        <w:rPr>
          <w:noProof/>
        </w:rPr>
      </w:pPr>
      <w:r>
        <w:t>If you receive offers for ""free"" genetic testing, report them to your local #SeniorMedicarePatrol at 1-877-808-2468. Learn more about genetic testing fraud here: https://smpresource.news/genetic-testing-fraud."</w:t>
      </w:r>
    </w:p>
    <w:p w14:paraId="39F6D791" w14:textId="77777777" w:rsidR="00AE19C0" w:rsidRDefault="00AE19C0" w:rsidP="00AE19C0">
      <w:pPr>
        <w:rPr>
          <w:i/>
          <w:iCs/>
          <w:noProof/>
          <w:color w:val="FF0000"/>
        </w:rPr>
      </w:pPr>
      <w:r>
        <w:rPr>
          <w:i/>
          <w:iCs/>
          <w:noProof/>
          <w:color w:val="FF0000"/>
        </w:rPr>
        <w:t xml:space="preserve">Note: Space was provided in the bottom right corner for your state logo and contact information. Do not remove the national logo, citations, or grant statement. </w:t>
      </w:r>
    </w:p>
    <w:p w14:paraId="7782ACC7" w14:textId="77777777" w:rsidR="00AE19C0" w:rsidRDefault="00AE19C0" w:rsidP="00EB6D06">
      <w:pPr>
        <w:rPr>
          <w:b/>
          <w:bCs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DB7CA16" wp14:editId="122F36C5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2542" w14:textId="6B2B35B1" w:rsidR="00EB6D06" w:rsidRPr="00AE19C0" w:rsidRDefault="007E7284" w:rsidP="00EB6D06">
      <w:pPr>
        <w:rPr>
          <w:b/>
          <w:bCs/>
        </w:rPr>
      </w:pPr>
      <w:r w:rsidRPr="007E7284">
        <w:rPr>
          <w:b/>
          <w:bCs/>
        </w:rPr>
        <w:t>Twitter Post:</w:t>
      </w:r>
      <w:r>
        <w:t xml:space="preserve"> </w:t>
      </w:r>
      <w:r w:rsidR="00EB6D06">
        <w:t>"Genetic, cancer, and/or DNA testing need to be ordered by YOUR treating physician.</w:t>
      </w:r>
    </w:p>
    <w:p w14:paraId="3971E0B7" w14:textId="0559879E" w:rsidR="007E7284" w:rsidRDefault="00EB6D06" w:rsidP="00EB6D06">
      <w:r>
        <w:t>If you receive offers for ""free"" genetic testing, report them to your local #SeniorMedicarePatrol at 1-877-808-2468."</w:t>
      </w:r>
    </w:p>
    <w:p w14:paraId="6444AEE8" w14:textId="77777777" w:rsidR="00AE19C0" w:rsidRDefault="00AE19C0" w:rsidP="00AE19C0">
      <w:pPr>
        <w:rPr>
          <w:i/>
          <w:iCs/>
          <w:noProof/>
          <w:color w:val="FF0000"/>
        </w:rPr>
      </w:pPr>
      <w:r>
        <w:rPr>
          <w:i/>
          <w:iCs/>
          <w:noProof/>
          <w:color w:val="FF0000"/>
        </w:rPr>
        <w:lastRenderedPageBreak/>
        <w:t xml:space="preserve">Note: Space was provided in the bottom right corner for your state logo and contact information. Do not remove the national logo, citations, or grant statement. </w:t>
      </w:r>
    </w:p>
    <w:p w14:paraId="5E549A21" w14:textId="6950F4AA" w:rsidR="007E7284" w:rsidRDefault="00AE19C0" w:rsidP="007E7284">
      <w:r>
        <w:rPr>
          <w:b/>
          <w:bCs/>
          <w:noProof/>
        </w:rPr>
        <w:drawing>
          <wp:inline distT="0" distB="0" distL="0" distR="0" wp14:anchorId="41EA122C" wp14:editId="588B0BC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284" w:rsidSect="00AE1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84"/>
    <w:rsid w:val="00115C33"/>
    <w:rsid w:val="00156F23"/>
    <w:rsid w:val="00322F09"/>
    <w:rsid w:val="007E7284"/>
    <w:rsid w:val="008E0C5B"/>
    <w:rsid w:val="009E2676"/>
    <w:rsid w:val="00AE19C0"/>
    <w:rsid w:val="00C14BCE"/>
    <w:rsid w:val="00EB6D06"/>
    <w:rsid w:val="00F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28C8"/>
  <w15:chartTrackingRefBased/>
  <w15:docId w15:val="{713B880D-C272-43D1-99F1-84D0E74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Sara Lauer</cp:lastModifiedBy>
  <cp:revision>4</cp:revision>
  <dcterms:created xsi:type="dcterms:W3CDTF">2021-06-24T15:35:00Z</dcterms:created>
  <dcterms:modified xsi:type="dcterms:W3CDTF">2021-06-29T16:03:00Z</dcterms:modified>
</cp:coreProperties>
</file>