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E5" w:rsidRPr="005C5979" w:rsidRDefault="003E6B56" w:rsidP="005C5979">
      <w:pPr>
        <w:spacing w:before="100" w:beforeAutospacing="1" w:after="100" w:afterAutospacing="1"/>
        <w:jc w:val="center"/>
        <w:rPr>
          <w:rFonts w:ascii="Verdana" w:hAnsi="Verdana"/>
          <w:b/>
          <w:color w:val="FF0000"/>
          <w:sz w:val="40"/>
        </w:rPr>
      </w:pPr>
      <w:r w:rsidRPr="005C5979"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ge">
              <wp:posOffset>76200</wp:posOffset>
            </wp:positionV>
            <wp:extent cx="2400300" cy="1847850"/>
            <wp:effectExtent l="19050" t="0" r="0" b="0"/>
            <wp:wrapTight wrapText="bothSides">
              <wp:wrapPolygon edited="0">
                <wp:start x="-171" y="0"/>
                <wp:lineTo x="-171" y="21377"/>
                <wp:lineTo x="21600" y="21377"/>
                <wp:lineTo x="21600" y="0"/>
                <wp:lineTo x="-171" y="0"/>
              </wp:wrapPolygon>
            </wp:wrapTight>
            <wp:docPr id="2" name="Picture 0" descr="scam-alert-1024x7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m-alert-1024x78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0E5" w:rsidRPr="005C5979">
        <w:rPr>
          <w:rFonts w:ascii="Verdana" w:hAnsi="Verdana"/>
          <w:b/>
          <w:color w:val="FF0000"/>
          <w:sz w:val="40"/>
        </w:rPr>
        <w:t>COVID-19 Vaccine</w:t>
      </w:r>
      <w:r w:rsidR="00A77E79">
        <w:rPr>
          <w:rFonts w:ascii="Verdana" w:hAnsi="Verdana"/>
          <w:b/>
          <w:color w:val="FF0000"/>
          <w:sz w:val="40"/>
        </w:rPr>
        <w:t xml:space="preserve"> Fraud</w:t>
      </w:r>
    </w:p>
    <w:p w:rsidR="005C5979" w:rsidRPr="005C5979" w:rsidRDefault="007D70E5" w:rsidP="00CB78F1">
      <w:pPr>
        <w:spacing w:after="0" w:line="360" w:lineRule="auto"/>
        <w:rPr>
          <w:rFonts w:ascii="Verdana" w:hAnsi="Verdana"/>
          <w:b/>
          <w:sz w:val="24"/>
        </w:rPr>
      </w:pPr>
      <w:r w:rsidRPr="005C5979">
        <w:rPr>
          <w:rFonts w:ascii="Verdana" w:hAnsi="Verdana"/>
          <w:b/>
          <w:sz w:val="24"/>
        </w:rPr>
        <w:t>T</w:t>
      </w:r>
      <w:r w:rsidR="003E6B56" w:rsidRPr="005C5979">
        <w:rPr>
          <w:rFonts w:ascii="Verdana" w:hAnsi="Verdana"/>
          <w:b/>
          <w:sz w:val="24"/>
        </w:rPr>
        <w:t>he good news</w:t>
      </w:r>
      <w:r w:rsidRPr="005C5979">
        <w:rPr>
          <w:rFonts w:ascii="Verdana" w:hAnsi="Verdana"/>
          <w:b/>
          <w:sz w:val="24"/>
        </w:rPr>
        <w:t>-</w:t>
      </w:r>
      <w:r w:rsidR="003E6B56" w:rsidRPr="005C5979">
        <w:rPr>
          <w:rFonts w:ascii="Verdana" w:hAnsi="Verdana"/>
          <w:b/>
          <w:sz w:val="24"/>
        </w:rPr>
        <w:t xml:space="preserve"> </w:t>
      </w:r>
      <w:r w:rsidR="00A77E79">
        <w:rPr>
          <w:rFonts w:ascii="Verdana" w:hAnsi="Verdana"/>
          <w:b/>
          <w:sz w:val="24"/>
        </w:rPr>
        <w:t>Senior Medicare Patrol (SMP) hasn’t yet seen extensive COVID-19 vaccine fraud nationally.</w:t>
      </w:r>
      <w:r w:rsidR="00EB52F8" w:rsidRPr="005C5979">
        <w:rPr>
          <w:rFonts w:ascii="Verdana" w:hAnsi="Verdana"/>
          <w:b/>
          <w:sz w:val="24"/>
        </w:rPr>
        <w:t xml:space="preserve"> </w:t>
      </w:r>
    </w:p>
    <w:p w:rsidR="005C5979" w:rsidRDefault="005C5979" w:rsidP="007D70E5">
      <w:pPr>
        <w:spacing w:after="0" w:line="360" w:lineRule="auto"/>
        <w:rPr>
          <w:rFonts w:ascii="Verdana" w:hAnsi="Verdana"/>
          <w:b/>
          <w:sz w:val="24"/>
        </w:rPr>
      </w:pPr>
    </w:p>
    <w:p w:rsidR="00CB78F1" w:rsidRPr="007D70E5" w:rsidRDefault="003E6B56" w:rsidP="007D70E5">
      <w:pPr>
        <w:spacing w:after="0" w:line="360" w:lineRule="auto"/>
        <w:rPr>
          <w:rFonts w:ascii="Verdana" w:hAnsi="Verdana"/>
          <w:b/>
          <w:sz w:val="24"/>
        </w:rPr>
      </w:pPr>
      <w:r w:rsidRPr="005C5979">
        <w:rPr>
          <w:rFonts w:ascii="Verdana" w:hAnsi="Verdana"/>
          <w:b/>
          <w:sz w:val="24"/>
        </w:rPr>
        <w:t>The bad news</w:t>
      </w:r>
      <w:r w:rsidR="007D70E5" w:rsidRPr="005C5979">
        <w:rPr>
          <w:rFonts w:ascii="Verdana" w:hAnsi="Verdana"/>
          <w:b/>
          <w:sz w:val="24"/>
        </w:rPr>
        <w:t>-</w:t>
      </w:r>
      <w:r w:rsidRPr="005C5979">
        <w:rPr>
          <w:rFonts w:ascii="Verdana" w:hAnsi="Verdana"/>
          <w:b/>
          <w:sz w:val="24"/>
        </w:rPr>
        <w:t xml:space="preserve"> </w:t>
      </w:r>
      <w:r w:rsidR="007D70E5" w:rsidRPr="005C5979">
        <w:rPr>
          <w:rFonts w:ascii="Verdana" w:hAnsi="Verdana"/>
          <w:b/>
          <w:sz w:val="24"/>
        </w:rPr>
        <w:t>T</w:t>
      </w:r>
      <w:r w:rsidR="00EB52F8" w:rsidRPr="005C5979">
        <w:rPr>
          <w:rFonts w:ascii="Verdana" w:hAnsi="Verdana"/>
          <w:b/>
          <w:sz w:val="24"/>
        </w:rPr>
        <w:t xml:space="preserve">his type of fraud will move very quickly, very soon, and will take many forms. </w:t>
      </w:r>
      <w:r w:rsidR="00CB78F1" w:rsidRPr="007D70E5">
        <w:rPr>
          <w:rFonts w:ascii="Verdana" w:hAnsi="Verdana"/>
          <w:b/>
          <w:sz w:val="24"/>
        </w:rPr>
        <w:t xml:space="preserve">What you need to know: </w:t>
      </w:r>
    </w:p>
    <w:p w:rsidR="007D70E5" w:rsidRPr="005C5979" w:rsidRDefault="00EB52F8" w:rsidP="005C5979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 w:cs="Calibri"/>
          <w:b/>
          <w:color w:val="FF0000"/>
          <w:sz w:val="24"/>
          <w:szCs w:val="24"/>
        </w:rPr>
      </w:pPr>
      <w:r w:rsidRPr="005C5979">
        <w:rPr>
          <w:rFonts w:ascii="Verdana" w:hAnsi="Verdana"/>
          <w:b/>
          <w:color w:val="FF0000"/>
          <w:sz w:val="24"/>
          <w:szCs w:val="24"/>
        </w:rPr>
        <w:t>You likely will not need to pay anything out of pocket to get the vaccine during this public health emergency.</w:t>
      </w:r>
    </w:p>
    <w:p w:rsidR="007D70E5" w:rsidRPr="005C5979" w:rsidRDefault="00EB52F8" w:rsidP="005C5979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b/>
          <w:color w:val="FF0000"/>
          <w:sz w:val="24"/>
          <w:szCs w:val="24"/>
        </w:rPr>
      </w:pPr>
      <w:r w:rsidRPr="005C5979">
        <w:rPr>
          <w:rFonts w:ascii="Verdana" w:hAnsi="Verdana"/>
          <w:b/>
          <w:color w:val="FF0000"/>
          <w:sz w:val="24"/>
          <w:szCs w:val="24"/>
        </w:rPr>
        <w:t>You cannot pay to put your name on a list to get the vaccine.</w:t>
      </w:r>
    </w:p>
    <w:p w:rsidR="00EB52F8" w:rsidRPr="005C5979" w:rsidRDefault="00EB52F8" w:rsidP="005C5979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b/>
          <w:color w:val="FF0000"/>
          <w:sz w:val="24"/>
          <w:szCs w:val="24"/>
        </w:rPr>
      </w:pPr>
      <w:r w:rsidRPr="005C5979">
        <w:rPr>
          <w:rFonts w:ascii="Verdana" w:hAnsi="Verdana"/>
          <w:b/>
          <w:color w:val="FF0000"/>
          <w:sz w:val="24"/>
          <w:szCs w:val="24"/>
        </w:rPr>
        <w:t>You cannot pay to get early access to the vaccine.</w:t>
      </w:r>
    </w:p>
    <w:p w:rsidR="00EB52F8" w:rsidRPr="005C5979" w:rsidRDefault="00EB52F8" w:rsidP="005C5979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b/>
          <w:color w:val="FF0000"/>
          <w:sz w:val="24"/>
          <w:szCs w:val="24"/>
        </w:rPr>
      </w:pPr>
      <w:r w:rsidRPr="005C5979">
        <w:rPr>
          <w:rFonts w:ascii="Verdana" w:hAnsi="Verdana"/>
          <w:b/>
          <w:color w:val="FF0000"/>
          <w:sz w:val="24"/>
          <w:szCs w:val="24"/>
        </w:rPr>
        <w:t>No one from Medicare or the Health Department wi</w:t>
      </w:r>
      <w:r w:rsidR="005D6441">
        <w:rPr>
          <w:rFonts w:ascii="Verdana" w:hAnsi="Verdana"/>
          <w:b/>
          <w:color w:val="FF0000"/>
          <w:sz w:val="24"/>
          <w:szCs w:val="24"/>
        </w:rPr>
        <w:t>ll</w:t>
      </w:r>
      <w:r w:rsidRPr="005C5979">
        <w:rPr>
          <w:rFonts w:ascii="Verdana" w:hAnsi="Verdana"/>
          <w:b/>
          <w:color w:val="FF0000"/>
          <w:sz w:val="24"/>
          <w:szCs w:val="24"/>
        </w:rPr>
        <w:t xml:space="preserve"> contact you.</w:t>
      </w:r>
    </w:p>
    <w:p w:rsidR="00EB52F8" w:rsidRPr="005C5979" w:rsidRDefault="00EB52F8" w:rsidP="005C5979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b/>
          <w:color w:val="FF0000"/>
          <w:sz w:val="24"/>
          <w:szCs w:val="24"/>
        </w:rPr>
      </w:pPr>
      <w:r w:rsidRPr="005C5979">
        <w:rPr>
          <w:rFonts w:ascii="Verdana" w:hAnsi="Verdana"/>
          <w:b/>
          <w:color w:val="FF0000"/>
          <w:sz w:val="24"/>
          <w:szCs w:val="24"/>
        </w:rPr>
        <w:t>No one from a vaccine distribution site or health care payer, like a private insurance company, will call you asking for your Social Security number or your credit card or bank account information to sign you up to get the vaccine.</w:t>
      </w:r>
    </w:p>
    <w:p w:rsidR="00EB52F8" w:rsidRPr="005C5979" w:rsidRDefault="00EB52F8" w:rsidP="005C5979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b/>
          <w:color w:val="FF0000"/>
          <w:sz w:val="24"/>
          <w:szCs w:val="24"/>
        </w:rPr>
      </w:pPr>
      <w:r w:rsidRPr="005C5979">
        <w:rPr>
          <w:rFonts w:ascii="Verdana" w:hAnsi="Verdana"/>
          <w:b/>
          <w:color w:val="FF0000"/>
          <w:sz w:val="24"/>
          <w:szCs w:val="24"/>
        </w:rPr>
        <w:t>Beware of providers offering other products, treatments, or medicines to prevent the virus. Check with your health care provider before paying for or receiving any COVID-19-related treatment.</w:t>
      </w:r>
    </w:p>
    <w:p w:rsidR="005C5979" w:rsidRPr="005C5979" w:rsidRDefault="00EB52F8" w:rsidP="005C5979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b/>
          <w:color w:val="FF0000"/>
          <w:sz w:val="24"/>
          <w:szCs w:val="28"/>
        </w:rPr>
      </w:pPr>
      <w:r w:rsidRPr="005C5979">
        <w:rPr>
          <w:rFonts w:ascii="Verdana" w:hAnsi="Verdana"/>
          <w:b/>
          <w:color w:val="FF0000"/>
          <w:sz w:val="24"/>
          <w:szCs w:val="24"/>
        </w:rPr>
        <w:t xml:space="preserve">If you get a call, text, email — or even someone knocking on your door  </w:t>
      </w:r>
      <w:r w:rsidR="003E6B56" w:rsidRPr="005C5979">
        <w:rPr>
          <w:rFonts w:ascii="Verdana" w:hAnsi="Verdana"/>
          <w:b/>
          <w:color w:val="FF0000"/>
          <w:sz w:val="24"/>
          <w:szCs w:val="24"/>
        </w:rPr>
        <w:t xml:space="preserve">claiming they can get you early access to the vaccine, </w:t>
      </w:r>
      <w:r w:rsidR="003E6B56" w:rsidRPr="005C5979">
        <w:rPr>
          <w:rFonts w:ascii="Verdana" w:hAnsi="Verdana"/>
          <w:b/>
          <w:color w:val="FF0000"/>
          <w:sz w:val="24"/>
          <w:szCs w:val="24"/>
          <w:u w:val="single"/>
        </w:rPr>
        <w:t>STOP</w:t>
      </w:r>
      <w:r w:rsidR="004218D0">
        <w:rPr>
          <w:rFonts w:ascii="Verdana" w:hAnsi="Verdana"/>
          <w:b/>
          <w:color w:val="FF0000"/>
          <w:sz w:val="24"/>
          <w:szCs w:val="24"/>
        </w:rPr>
        <w:t>!</w:t>
      </w:r>
      <w:r w:rsidR="003E6B56" w:rsidRPr="005C5979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4218D0">
        <w:rPr>
          <w:rFonts w:ascii="Verdana" w:hAnsi="Verdana"/>
          <w:b/>
          <w:color w:val="FF0000"/>
          <w:sz w:val="24"/>
          <w:szCs w:val="24"/>
        </w:rPr>
        <w:t>It’s a scam!</w:t>
      </w:r>
    </w:p>
    <w:p w:rsidR="005C5979" w:rsidRDefault="005C5979" w:rsidP="005C5979">
      <w:pPr>
        <w:spacing w:line="360" w:lineRule="auto"/>
        <w:rPr>
          <w:rFonts w:ascii="Verdana" w:hAnsi="Verdana"/>
          <w:b/>
          <w:color w:val="FF0000"/>
          <w:sz w:val="24"/>
          <w:szCs w:val="28"/>
        </w:rPr>
      </w:pPr>
      <w:r>
        <w:rPr>
          <w:rFonts w:ascii="Verdana" w:hAnsi="Verdana"/>
          <w:b/>
          <w:noProof/>
          <w:color w:val="FF0000"/>
          <w:sz w:val="24"/>
          <w:szCs w:val="28"/>
        </w:rPr>
        <w:drawing>
          <wp:anchor distT="0" distB="0" distL="91440" distR="91440" simplePos="0" relativeHeight="251658240" behindDoc="1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6400800</wp:posOffset>
            </wp:positionV>
            <wp:extent cx="2000250" cy="1143000"/>
            <wp:effectExtent l="19050" t="0" r="0" b="0"/>
            <wp:wrapTight wrapText="right">
              <wp:wrapPolygon edited="0">
                <wp:start x="-206" y="0"/>
                <wp:lineTo x="-206" y="21240"/>
                <wp:lineTo x="21600" y="21240"/>
                <wp:lineTo x="21600" y="0"/>
                <wp:lineTo x="-206" y="0"/>
              </wp:wrapPolygon>
            </wp:wrapTight>
            <wp:docPr id="4" name="Picture 3" descr="SM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P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979" w:rsidRDefault="00CB78F1" w:rsidP="005C5979">
      <w:pPr>
        <w:spacing w:after="0" w:line="360" w:lineRule="auto"/>
        <w:ind w:left="720"/>
        <w:jc w:val="center"/>
        <w:rPr>
          <w:rFonts w:ascii="Verdana" w:hAnsi="Verdana"/>
          <w:b/>
          <w:color w:val="1B4526"/>
          <w:sz w:val="32"/>
          <w:szCs w:val="28"/>
        </w:rPr>
      </w:pPr>
      <w:r w:rsidRPr="005C5979">
        <w:rPr>
          <w:rFonts w:ascii="Verdana" w:hAnsi="Verdana"/>
          <w:b/>
          <w:color w:val="1B4526"/>
          <w:sz w:val="32"/>
          <w:szCs w:val="28"/>
        </w:rPr>
        <w:t>Please report any suspicious contacts to the Wyoming Senior Medicare Patrol</w:t>
      </w:r>
      <w:r w:rsidR="00A77E79">
        <w:rPr>
          <w:rFonts w:ascii="Verdana" w:hAnsi="Verdana"/>
          <w:b/>
          <w:color w:val="1B4526"/>
          <w:sz w:val="32"/>
          <w:szCs w:val="28"/>
        </w:rPr>
        <w:t xml:space="preserve"> </w:t>
      </w:r>
    </w:p>
    <w:p w:rsidR="005C5979" w:rsidRDefault="002F28DD" w:rsidP="005C5979">
      <w:pPr>
        <w:spacing w:after="0" w:line="360" w:lineRule="auto"/>
        <w:ind w:left="720"/>
        <w:jc w:val="center"/>
        <w:rPr>
          <w:rFonts w:ascii="Verdana" w:hAnsi="Verdana"/>
          <w:b/>
          <w:color w:val="1B4526"/>
          <w:sz w:val="32"/>
          <w:szCs w:val="28"/>
        </w:rPr>
      </w:pPr>
      <w:r>
        <w:rPr>
          <w:rFonts w:ascii="Verdana" w:hAnsi="Verdana"/>
          <w:b/>
          <w:noProof/>
          <w:color w:val="1B4526"/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7705725</wp:posOffset>
            </wp:positionV>
            <wp:extent cx="3105150" cy="981075"/>
            <wp:effectExtent l="0" t="0" r="0" b="0"/>
            <wp:wrapTight wrapText="bothSides">
              <wp:wrapPolygon edited="0">
                <wp:start x="1988" y="2517"/>
                <wp:lineTo x="2385" y="15099"/>
                <wp:lineTo x="3048" y="15938"/>
                <wp:lineTo x="6758" y="15938"/>
                <wp:lineTo x="5698" y="16357"/>
                <wp:lineTo x="5831" y="18874"/>
                <wp:lineTo x="10734" y="18874"/>
                <wp:lineTo x="15637" y="18874"/>
                <wp:lineTo x="15769" y="18874"/>
                <wp:lineTo x="18287" y="15938"/>
                <wp:lineTo x="19215" y="15938"/>
                <wp:lineTo x="19745" y="13002"/>
                <wp:lineTo x="19612" y="2517"/>
                <wp:lineTo x="1988" y="2517"/>
              </wp:wrapPolygon>
            </wp:wrapTight>
            <wp:docPr id="3" name="Picture 2" descr="Wyoming-Seniors-Citizens-Inc-Logo-Yellow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oming-Seniors-Citizens-Inc-Logo-YellowTagli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979" w:rsidRDefault="005C5979" w:rsidP="002F28DD">
      <w:pPr>
        <w:spacing w:after="0" w:line="240" w:lineRule="auto"/>
        <w:ind w:left="720"/>
        <w:jc w:val="center"/>
        <w:rPr>
          <w:rFonts w:ascii="Verdana" w:hAnsi="Verdana"/>
          <w:b/>
          <w:color w:val="1B4526"/>
          <w:sz w:val="32"/>
          <w:szCs w:val="28"/>
        </w:rPr>
      </w:pPr>
      <w:r w:rsidRPr="005C5979">
        <w:rPr>
          <w:rFonts w:ascii="Verdana" w:hAnsi="Verdana"/>
          <w:b/>
          <w:color w:val="1B4526"/>
          <w:sz w:val="32"/>
          <w:szCs w:val="28"/>
        </w:rPr>
        <w:t>Riverton</w:t>
      </w:r>
      <w:r>
        <w:rPr>
          <w:rFonts w:ascii="Verdana" w:hAnsi="Verdana"/>
          <w:b/>
          <w:color w:val="1B4526"/>
          <w:sz w:val="32"/>
          <w:szCs w:val="28"/>
        </w:rPr>
        <w:t xml:space="preserve"> </w:t>
      </w:r>
      <w:r w:rsidR="00CB78F1" w:rsidRPr="005C5979">
        <w:rPr>
          <w:rFonts w:ascii="Verdana" w:hAnsi="Verdana"/>
          <w:b/>
          <w:color w:val="1B4526"/>
          <w:sz w:val="32"/>
          <w:szCs w:val="28"/>
        </w:rPr>
        <w:t>1 800 856-4398</w:t>
      </w:r>
    </w:p>
    <w:p w:rsidR="005C5979" w:rsidRDefault="005C5979" w:rsidP="002F28DD">
      <w:pPr>
        <w:spacing w:after="0" w:line="240" w:lineRule="auto"/>
        <w:ind w:left="720"/>
        <w:jc w:val="center"/>
        <w:rPr>
          <w:rFonts w:ascii="Verdana" w:hAnsi="Verdana"/>
          <w:b/>
          <w:color w:val="1B4526"/>
          <w:sz w:val="32"/>
          <w:szCs w:val="28"/>
        </w:rPr>
      </w:pPr>
      <w:r>
        <w:rPr>
          <w:rFonts w:ascii="Verdana" w:hAnsi="Verdana"/>
          <w:b/>
          <w:color w:val="1B4526"/>
          <w:sz w:val="32"/>
          <w:szCs w:val="28"/>
        </w:rPr>
        <w:t>Casper</w:t>
      </w:r>
      <w:r w:rsidRPr="005C5979">
        <w:rPr>
          <w:rFonts w:ascii="Verdana" w:hAnsi="Verdana"/>
          <w:b/>
          <w:color w:val="1B4526"/>
          <w:sz w:val="32"/>
          <w:szCs w:val="28"/>
        </w:rPr>
        <w:t xml:space="preserve"> </w:t>
      </w:r>
      <w:r w:rsidR="00CB78F1" w:rsidRPr="005C5979">
        <w:rPr>
          <w:rFonts w:ascii="Verdana" w:hAnsi="Verdana"/>
          <w:b/>
          <w:color w:val="1B4526"/>
          <w:sz w:val="32"/>
          <w:szCs w:val="28"/>
        </w:rPr>
        <w:t>1 8</w:t>
      </w:r>
      <w:r w:rsidR="007D70E5" w:rsidRPr="005C5979">
        <w:rPr>
          <w:rFonts w:ascii="Verdana" w:hAnsi="Verdana"/>
          <w:b/>
          <w:color w:val="1B4526"/>
          <w:sz w:val="32"/>
          <w:szCs w:val="28"/>
        </w:rPr>
        <w:t>77 634-1006</w:t>
      </w:r>
    </w:p>
    <w:p w:rsidR="002F28DD" w:rsidRDefault="005C5979" w:rsidP="002F28DD">
      <w:pPr>
        <w:spacing w:after="0" w:line="240" w:lineRule="auto"/>
        <w:ind w:left="720"/>
        <w:jc w:val="center"/>
        <w:rPr>
          <w:rFonts w:ascii="Verdana" w:hAnsi="Verdana"/>
          <w:b/>
          <w:color w:val="1B4526"/>
          <w:sz w:val="32"/>
          <w:szCs w:val="32"/>
        </w:rPr>
      </w:pPr>
      <w:r>
        <w:rPr>
          <w:rFonts w:ascii="Verdana" w:hAnsi="Verdana"/>
          <w:b/>
          <w:color w:val="1B4526"/>
          <w:sz w:val="32"/>
          <w:szCs w:val="28"/>
        </w:rPr>
        <w:t>Cheyenne</w:t>
      </w:r>
      <w:r w:rsidRPr="005C5979">
        <w:rPr>
          <w:rFonts w:ascii="Verdana" w:hAnsi="Verdana"/>
          <w:b/>
          <w:color w:val="1B4526"/>
          <w:sz w:val="32"/>
          <w:szCs w:val="28"/>
        </w:rPr>
        <w:t xml:space="preserve"> </w:t>
      </w:r>
      <w:r w:rsidR="007D70E5" w:rsidRPr="005C5979">
        <w:rPr>
          <w:rFonts w:ascii="Verdana" w:hAnsi="Verdana"/>
          <w:b/>
          <w:color w:val="1B4526"/>
          <w:sz w:val="32"/>
          <w:szCs w:val="28"/>
        </w:rPr>
        <w:t xml:space="preserve">1 877 </w:t>
      </w:r>
      <w:r w:rsidR="007D70E5" w:rsidRPr="002F28DD">
        <w:rPr>
          <w:rFonts w:ascii="Verdana" w:hAnsi="Verdana"/>
          <w:b/>
          <w:color w:val="1B4526"/>
          <w:sz w:val="32"/>
          <w:szCs w:val="32"/>
        </w:rPr>
        <w:t>634-1005</w:t>
      </w:r>
    </w:p>
    <w:p w:rsidR="002F28DD" w:rsidRPr="002F28DD" w:rsidRDefault="002F28DD" w:rsidP="002F28DD">
      <w:pPr>
        <w:spacing w:after="0" w:line="240" w:lineRule="auto"/>
        <w:ind w:left="720"/>
        <w:jc w:val="center"/>
        <w:rPr>
          <w:rFonts w:ascii="Verdana" w:hAnsi="Verdana"/>
          <w:b/>
          <w:sz w:val="32"/>
          <w:szCs w:val="32"/>
        </w:rPr>
      </w:pPr>
    </w:p>
    <w:p w:rsidR="00A77E79" w:rsidRDefault="00A77E79" w:rsidP="005C5979">
      <w:pPr>
        <w:spacing w:after="0" w:line="360" w:lineRule="auto"/>
        <w:ind w:left="720"/>
        <w:jc w:val="center"/>
        <w:rPr>
          <w:rFonts w:ascii="Verdana" w:hAnsi="Verdana"/>
          <w:b/>
          <w:sz w:val="12"/>
          <w:szCs w:val="28"/>
        </w:rPr>
      </w:pPr>
    </w:p>
    <w:p w:rsidR="00A77E79" w:rsidRDefault="00A77E79" w:rsidP="005C5979">
      <w:pPr>
        <w:spacing w:after="0" w:line="360" w:lineRule="auto"/>
        <w:ind w:left="720"/>
        <w:jc w:val="center"/>
        <w:rPr>
          <w:rFonts w:ascii="Verdana" w:hAnsi="Verdana"/>
          <w:b/>
          <w:sz w:val="12"/>
          <w:szCs w:val="28"/>
        </w:rPr>
      </w:pPr>
    </w:p>
    <w:p w:rsidR="003946C7" w:rsidRPr="002F28DD" w:rsidRDefault="002F28DD" w:rsidP="005C5979">
      <w:pPr>
        <w:spacing w:after="0" w:line="360" w:lineRule="auto"/>
        <w:ind w:left="720"/>
        <w:jc w:val="center"/>
        <w:rPr>
          <w:sz w:val="6"/>
        </w:rPr>
      </w:pPr>
      <w:r w:rsidRPr="002F28DD">
        <w:rPr>
          <w:rFonts w:ascii="Verdana" w:hAnsi="Verdana"/>
          <w:b/>
          <w:sz w:val="12"/>
          <w:szCs w:val="28"/>
        </w:rPr>
        <w:t xml:space="preserve">This project was supported in part by grant number 90MPPG0014 from the U.S. Administration for Community Living, Department of Health and Human Services, </w:t>
      </w:r>
      <w:proofErr w:type="gramStart"/>
      <w:r w:rsidRPr="002F28DD">
        <w:rPr>
          <w:rFonts w:ascii="Verdana" w:hAnsi="Verdana"/>
          <w:b/>
          <w:sz w:val="12"/>
          <w:szCs w:val="28"/>
        </w:rPr>
        <w:t>Washington</w:t>
      </w:r>
      <w:proofErr w:type="gramEnd"/>
      <w:r w:rsidRPr="002F28DD">
        <w:rPr>
          <w:rFonts w:ascii="Verdana" w:hAnsi="Verdana"/>
          <w:b/>
          <w:sz w:val="12"/>
          <w:szCs w:val="28"/>
        </w:rPr>
        <w:t>, D.C. 20201.</w:t>
      </w:r>
    </w:p>
    <w:sectPr w:rsidR="003946C7" w:rsidRPr="002F28DD" w:rsidSect="00CB7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A62"/>
    <w:multiLevelType w:val="hybridMultilevel"/>
    <w:tmpl w:val="6DE6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3F33"/>
    <w:multiLevelType w:val="hybridMultilevel"/>
    <w:tmpl w:val="897E0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03247"/>
    <w:multiLevelType w:val="hybridMultilevel"/>
    <w:tmpl w:val="3C4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961B6"/>
    <w:multiLevelType w:val="hybridMultilevel"/>
    <w:tmpl w:val="AB1A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21F3B"/>
    <w:multiLevelType w:val="hybridMultilevel"/>
    <w:tmpl w:val="9DA0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82699"/>
    <w:multiLevelType w:val="hybridMultilevel"/>
    <w:tmpl w:val="C606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52F8"/>
    <w:rsid w:val="002F28DD"/>
    <w:rsid w:val="003946C7"/>
    <w:rsid w:val="003E6B56"/>
    <w:rsid w:val="003F3EF2"/>
    <w:rsid w:val="004218D0"/>
    <w:rsid w:val="005C5979"/>
    <w:rsid w:val="005D6441"/>
    <w:rsid w:val="007D70E5"/>
    <w:rsid w:val="009E4B1E"/>
    <w:rsid w:val="00A77E79"/>
    <w:rsid w:val="00CB78F1"/>
    <w:rsid w:val="00EB52F8"/>
    <w:rsid w:val="00ED53EB"/>
    <w:rsid w:val="00F2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F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Skippy</dc:creator>
  <cp:lastModifiedBy>Skippy</cp:lastModifiedBy>
  <cp:revision>5</cp:revision>
  <cp:lastPrinted>2020-12-14T15:56:00Z</cp:lastPrinted>
  <dcterms:created xsi:type="dcterms:W3CDTF">2020-12-14T14:36:00Z</dcterms:created>
  <dcterms:modified xsi:type="dcterms:W3CDTF">2020-12-15T21:57:00Z</dcterms:modified>
</cp:coreProperties>
</file>